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52EBB" w14:textId="77777777" w:rsidR="00245678" w:rsidRPr="00725BE9" w:rsidRDefault="00245678" w:rsidP="00245678">
      <w:pPr>
        <w:pStyle w:val="Heading3"/>
        <w:jc w:val="center"/>
        <w:rPr>
          <w:rFonts w:cs="Arial"/>
          <w:sz w:val="22"/>
          <w:szCs w:val="22"/>
        </w:rPr>
      </w:pPr>
    </w:p>
    <w:p w14:paraId="127E801F" w14:textId="77777777" w:rsidR="00245678" w:rsidRPr="00725BE9" w:rsidRDefault="00245678" w:rsidP="00245678">
      <w:pPr>
        <w:pStyle w:val="Heading3"/>
        <w:jc w:val="center"/>
        <w:rPr>
          <w:rFonts w:cs="Arial"/>
          <w:sz w:val="22"/>
          <w:szCs w:val="22"/>
        </w:rPr>
      </w:pPr>
      <w:r w:rsidRPr="00725BE9">
        <w:rPr>
          <w:noProof/>
          <w:sz w:val="22"/>
          <w:szCs w:val="22"/>
          <w:lang w:val="en-US"/>
        </w:rPr>
        <w:drawing>
          <wp:inline distT="0" distB="0" distL="0" distR="0" wp14:anchorId="48A36339" wp14:editId="3F224E82">
            <wp:extent cx="561975" cy="685800"/>
            <wp:effectExtent l="0" t="0" r="9525" b="0"/>
            <wp:docPr id="1" name="Picture 2" descr="YYD LOGO Yellow and black"/>
            <wp:cNvGraphicFramePr/>
            <a:graphic xmlns:a="http://schemas.openxmlformats.org/drawingml/2006/main">
              <a:graphicData uri="http://schemas.openxmlformats.org/drawingml/2006/picture">
                <pic:pic xmlns:pic="http://schemas.openxmlformats.org/drawingml/2006/picture">
                  <pic:nvPicPr>
                    <pic:cNvPr id="1" name="Picture 2" descr="YYD LOGO Yellow and blac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14:paraId="1A05E3FB" w14:textId="77777777" w:rsidR="00245678" w:rsidRPr="00725BE9" w:rsidRDefault="00245678" w:rsidP="00245678">
      <w:pPr>
        <w:pStyle w:val="Heading3"/>
        <w:jc w:val="center"/>
        <w:rPr>
          <w:rFonts w:cs="Arial"/>
          <w:sz w:val="22"/>
          <w:szCs w:val="22"/>
        </w:rPr>
      </w:pPr>
      <w:r w:rsidRPr="00725BE9">
        <w:rPr>
          <w:rFonts w:cs="Arial"/>
          <w:sz w:val="22"/>
          <w:szCs w:val="22"/>
        </w:rPr>
        <w:t>Ysgol y Deri</w:t>
      </w:r>
    </w:p>
    <w:p w14:paraId="6F07C8EE" w14:textId="77777777" w:rsidR="00245678" w:rsidRPr="00725BE9" w:rsidRDefault="00245678" w:rsidP="00245678">
      <w:pPr>
        <w:pStyle w:val="Heading3"/>
        <w:jc w:val="center"/>
        <w:rPr>
          <w:rFonts w:cs="Arial"/>
          <w:sz w:val="22"/>
          <w:szCs w:val="22"/>
        </w:rPr>
      </w:pPr>
      <w:r w:rsidRPr="00725BE9">
        <w:rPr>
          <w:rFonts w:cs="Arial"/>
          <w:sz w:val="22"/>
          <w:szCs w:val="22"/>
        </w:rPr>
        <w:t>Use of Time Out</w:t>
      </w:r>
    </w:p>
    <w:p w14:paraId="18B44DDF" w14:textId="77777777" w:rsidR="00245678" w:rsidRPr="00725BE9" w:rsidRDefault="00245678" w:rsidP="00245678">
      <w:pPr>
        <w:jc w:val="center"/>
        <w:rPr>
          <w:rFonts w:ascii="Cambria" w:hAnsi="Cambria" w:cs="Arial"/>
          <w:b/>
          <w:sz w:val="22"/>
          <w:szCs w:val="22"/>
          <w:u w:val="single"/>
        </w:rPr>
      </w:pPr>
    </w:p>
    <w:p w14:paraId="581C1DC8" w14:textId="77777777" w:rsidR="00245678" w:rsidRPr="00725BE9" w:rsidRDefault="00245678" w:rsidP="00245678">
      <w:pPr>
        <w:pStyle w:val="BodyText"/>
        <w:jc w:val="both"/>
        <w:rPr>
          <w:rFonts w:ascii="Cambria" w:hAnsi="Cambria"/>
          <w:b/>
          <w:iCs w:val="0"/>
          <w:sz w:val="22"/>
          <w:szCs w:val="22"/>
          <w:u w:val="single"/>
        </w:rPr>
      </w:pPr>
      <w:r w:rsidRPr="00725BE9">
        <w:rPr>
          <w:rFonts w:ascii="Cambria" w:hAnsi="Cambria"/>
          <w:iCs w:val="0"/>
          <w:sz w:val="22"/>
          <w:szCs w:val="22"/>
        </w:rPr>
        <w:t xml:space="preserve">This should be viewed in the context of the School Behaviour Policy and Physical Intervention Policy. </w:t>
      </w:r>
    </w:p>
    <w:p w14:paraId="49AF5D38" w14:textId="77777777" w:rsidR="00245678" w:rsidRPr="00725BE9" w:rsidRDefault="00245678" w:rsidP="00245678">
      <w:pPr>
        <w:jc w:val="both"/>
        <w:rPr>
          <w:rFonts w:ascii="Cambria" w:hAnsi="Cambria" w:cs="Arial"/>
          <w:sz w:val="22"/>
          <w:szCs w:val="22"/>
        </w:rPr>
      </w:pPr>
    </w:p>
    <w:p w14:paraId="679805D5" w14:textId="77777777" w:rsidR="00245678" w:rsidRPr="00725BE9" w:rsidRDefault="00245678" w:rsidP="00245678">
      <w:pPr>
        <w:jc w:val="both"/>
        <w:rPr>
          <w:rFonts w:ascii="Cambria" w:hAnsi="Cambria" w:cs="Arial"/>
          <w:sz w:val="22"/>
          <w:szCs w:val="22"/>
        </w:rPr>
      </w:pPr>
      <w:r w:rsidRPr="00725BE9">
        <w:rPr>
          <w:rFonts w:ascii="Cambria" w:hAnsi="Cambria" w:cs="Arial"/>
          <w:sz w:val="22"/>
          <w:szCs w:val="22"/>
        </w:rPr>
        <w:t xml:space="preserve">Time out should only be used as part of an agreed </w:t>
      </w:r>
      <w:r w:rsidR="00A452B1">
        <w:rPr>
          <w:rFonts w:ascii="Cambria" w:hAnsi="Cambria" w:cs="Arial"/>
          <w:sz w:val="22"/>
          <w:szCs w:val="22"/>
        </w:rPr>
        <w:t>risk assessment and behaviour plan or a behaviour support plan</w:t>
      </w:r>
      <w:r w:rsidRPr="00725BE9">
        <w:rPr>
          <w:rFonts w:ascii="Cambria" w:hAnsi="Cambria" w:cs="Arial"/>
          <w:sz w:val="22"/>
          <w:szCs w:val="22"/>
        </w:rPr>
        <w:t xml:space="preserve"> This involves removing the child/young person from a situation, which causes anxiety or distress, to a location where they can be continually observed and supported until they are ready to resume their usual activities. The paramount consideration is that the action is taken in the best interest of the child</w:t>
      </w:r>
      <w:r w:rsidR="00E238EB">
        <w:rPr>
          <w:rFonts w:ascii="Cambria" w:hAnsi="Cambria" w:cs="Arial"/>
          <w:sz w:val="22"/>
          <w:szCs w:val="22"/>
        </w:rPr>
        <w:t xml:space="preserve"> </w:t>
      </w:r>
      <w:r w:rsidRPr="00725BE9">
        <w:rPr>
          <w:rFonts w:ascii="Cambria" w:hAnsi="Cambria" w:cs="Arial"/>
          <w:sz w:val="22"/>
          <w:szCs w:val="22"/>
        </w:rPr>
        <w:t>/</w:t>
      </w:r>
      <w:r w:rsidR="00E238EB">
        <w:rPr>
          <w:rFonts w:ascii="Cambria" w:hAnsi="Cambria" w:cs="Arial"/>
          <w:sz w:val="22"/>
          <w:szCs w:val="22"/>
        </w:rPr>
        <w:t xml:space="preserve"> </w:t>
      </w:r>
      <w:r w:rsidRPr="00725BE9">
        <w:rPr>
          <w:rFonts w:ascii="Cambria" w:hAnsi="Cambria" w:cs="Arial"/>
          <w:sz w:val="22"/>
          <w:szCs w:val="22"/>
        </w:rPr>
        <w:t xml:space="preserve">young person and that it reduces, rather than increases, risk to themselves or others. </w:t>
      </w:r>
    </w:p>
    <w:p w14:paraId="4E24AA13" w14:textId="77777777" w:rsidR="00245678" w:rsidRPr="00725BE9" w:rsidRDefault="00245678" w:rsidP="00245678">
      <w:pPr>
        <w:jc w:val="both"/>
        <w:rPr>
          <w:rFonts w:ascii="Cambria" w:hAnsi="Cambria" w:cs="Arial"/>
          <w:sz w:val="22"/>
          <w:szCs w:val="22"/>
        </w:rPr>
      </w:pPr>
    </w:p>
    <w:p w14:paraId="6F9D71BE" w14:textId="77777777" w:rsidR="00245678" w:rsidRPr="00725BE9" w:rsidRDefault="00E238EB" w:rsidP="00245678">
      <w:pPr>
        <w:jc w:val="both"/>
        <w:rPr>
          <w:rFonts w:ascii="Cambria" w:hAnsi="Cambria" w:cs="Arial"/>
          <w:sz w:val="22"/>
          <w:szCs w:val="22"/>
        </w:rPr>
      </w:pPr>
      <w:r>
        <w:rPr>
          <w:rFonts w:ascii="Cambria" w:hAnsi="Cambria" w:cs="Arial"/>
          <w:sz w:val="22"/>
          <w:szCs w:val="22"/>
        </w:rPr>
        <w:t>The use of time out</w:t>
      </w:r>
      <w:r w:rsidR="00245678" w:rsidRPr="00725BE9">
        <w:rPr>
          <w:rFonts w:ascii="Cambria" w:hAnsi="Cambria" w:cs="Arial"/>
          <w:sz w:val="22"/>
          <w:szCs w:val="22"/>
        </w:rPr>
        <w:t xml:space="preserve"> must ensure that safeguarding and welfare of the child</w:t>
      </w:r>
      <w:r w:rsidR="00A452B1">
        <w:rPr>
          <w:rFonts w:ascii="Cambria" w:hAnsi="Cambria" w:cs="Arial"/>
          <w:sz w:val="22"/>
          <w:szCs w:val="22"/>
        </w:rPr>
        <w:t xml:space="preserve"> </w:t>
      </w:r>
      <w:r w:rsidR="00245678" w:rsidRPr="00725BE9">
        <w:rPr>
          <w:rFonts w:ascii="Cambria" w:hAnsi="Cambria" w:cs="Arial"/>
          <w:sz w:val="22"/>
          <w:szCs w:val="22"/>
        </w:rPr>
        <w:t>/</w:t>
      </w:r>
      <w:r w:rsidR="00A452B1">
        <w:rPr>
          <w:rFonts w:ascii="Cambria" w:hAnsi="Cambria" w:cs="Arial"/>
          <w:sz w:val="22"/>
          <w:szCs w:val="22"/>
        </w:rPr>
        <w:t xml:space="preserve"> </w:t>
      </w:r>
      <w:r w:rsidR="00245678" w:rsidRPr="00725BE9">
        <w:rPr>
          <w:rFonts w:ascii="Cambria" w:hAnsi="Cambria" w:cs="Arial"/>
          <w:sz w:val="22"/>
          <w:szCs w:val="22"/>
        </w:rPr>
        <w:t xml:space="preserve">young person is of paramount importance.    </w:t>
      </w:r>
    </w:p>
    <w:p w14:paraId="062173DF" w14:textId="77777777" w:rsidR="00245678" w:rsidRPr="00725BE9" w:rsidRDefault="00245678" w:rsidP="00245678">
      <w:pPr>
        <w:rPr>
          <w:rFonts w:ascii="Cambria" w:hAnsi="Cambria" w:cs="Arial"/>
          <w:sz w:val="22"/>
          <w:szCs w:val="22"/>
        </w:rPr>
      </w:pPr>
    </w:p>
    <w:p w14:paraId="4C66F094" w14:textId="77777777" w:rsidR="00245678" w:rsidRPr="00725BE9" w:rsidRDefault="00245678" w:rsidP="00245678">
      <w:pPr>
        <w:jc w:val="both"/>
        <w:rPr>
          <w:rFonts w:ascii="Cambria" w:hAnsi="Cambria" w:cs="Arial"/>
          <w:sz w:val="22"/>
          <w:szCs w:val="22"/>
        </w:rPr>
      </w:pPr>
      <w:r w:rsidRPr="00725BE9">
        <w:rPr>
          <w:rFonts w:ascii="Cambria" w:hAnsi="Cambria" w:cs="Arial"/>
          <w:sz w:val="22"/>
          <w:szCs w:val="22"/>
        </w:rPr>
        <w:t>Regular risk assessments will be undertaken with colleagues from appropriate agencies to ensure a shared understanding of the use of the time out area and restraint procedures</w:t>
      </w:r>
      <w:r w:rsidRPr="00725BE9">
        <w:rPr>
          <w:rFonts w:ascii="Cambria" w:hAnsi="Cambria" w:cs="Arial"/>
          <w:i/>
          <w:sz w:val="22"/>
          <w:szCs w:val="22"/>
        </w:rPr>
        <w:t xml:space="preserve"> </w:t>
      </w:r>
      <w:r w:rsidRPr="00725BE9">
        <w:rPr>
          <w:rFonts w:ascii="Cambria" w:hAnsi="Cambria" w:cs="Arial"/>
          <w:sz w:val="22"/>
          <w:szCs w:val="22"/>
        </w:rPr>
        <w:t>to prevent inappropriate incidences arising.</w:t>
      </w:r>
      <w:bookmarkStart w:id="0" w:name="_GoBack"/>
      <w:bookmarkEnd w:id="0"/>
    </w:p>
    <w:p w14:paraId="24282AF2" w14:textId="77777777" w:rsidR="00245678" w:rsidRPr="00725BE9" w:rsidRDefault="00245678" w:rsidP="00245678">
      <w:pPr>
        <w:jc w:val="both"/>
        <w:rPr>
          <w:rFonts w:ascii="Cambria" w:hAnsi="Cambria" w:cs="Arial"/>
          <w:sz w:val="22"/>
          <w:szCs w:val="22"/>
        </w:rPr>
      </w:pPr>
    </w:p>
    <w:p w14:paraId="34043CD6" w14:textId="77777777" w:rsidR="00245678" w:rsidRPr="00725BE9" w:rsidRDefault="00245678" w:rsidP="00245678">
      <w:pPr>
        <w:jc w:val="both"/>
        <w:rPr>
          <w:rFonts w:ascii="Cambria" w:hAnsi="Cambria" w:cs="Arial"/>
          <w:sz w:val="22"/>
          <w:szCs w:val="22"/>
        </w:rPr>
      </w:pPr>
      <w:r w:rsidRPr="00725BE9">
        <w:rPr>
          <w:rFonts w:ascii="Cambria" w:hAnsi="Cambria" w:cs="Arial"/>
          <w:sz w:val="22"/>
          <w:szCs w:val="22"/>
        </w:rPr>
        <w:t xml:space="preserve">Consideration will be given to the following: </w:t>
      </w:r>
    </w:p>
    <w:p w14:paraId="219EBD0E" w14:textId="77777777" w:rsidR="00245678" w:rsidRPr="00725BE9" w:rsidRDefault="00245678" w:rsidP="00245678">
      <w:pPr>
        <w:jc w:val="both"/>
        <w:rPr>
          <w:rFonts w:ascii="Cambria" w:hAnsi="Cambria" w:cs="Arial"/>
          <w:sz w:val="22"/>
          <w:szCs w:val="22"/>
        </w:rPr>
      </w:pPr>
    </w:p>
    <w:p w14:paraId="61C7775C" w14:textId="77777777" w:rsidR="00245678" w:rsidRPr="00725BE9" w:rsidRDefault="00245678" w:rsidP="00245678">
      <w:pPr>
        <w:numPr>
          <w:ilvl w:val="0"/>
          <w:numId w:val="2"/>
        </w:numPr>
        <w:jc w:val="both"/>
        <w:rPr>
          <w:rFonts w:ascii="Cambria" w:hAnsi="Cambria" w:cs="Arial"/>
          <w:sz w:val="22"/>
          <w:szCs w:val="22"/>
        </w:rPr>
      </w:pPr>
      <w:r w:rsidRPr="00725BE9">
        <w:rPr>
          <w:rFonts w:ascii="Cambria" w:hAnsi="Cambria" w:cs="Arial"/>
          <w:sz w:val="22"/>
          <w:szCs w:val="22"/>
        </w:rPr>
        <w:t xml:space="preserve">Time-out should only be used as part of an agreed behaviour management plan. </w:t>
      </w:r>
    </w:p>
    <w:p w14:paraId="3C3AE3E2" w14:textId="77777777" w:rsidR="00245678" w:rsidRPr="00725BE9" w:rsidRDefault="00245678" w:rsidP="00245678">
      <w:pPr>
        <w:jc w:val="both"/>
        <w:rPr>
          <w:rFonts w:ascii="Cambria" w:hAnsi="Cambria" w:cs="Arial"/>
          <w:sz w:val="22"/>
          <w:szCs w:val="22"/>
        </w:rPr>
      </w:pPr>
    </w:p>
    <w:p w14:paraId="3A451850" w14:textId="77777777" w:rsidR="00245678" w:rsidRPr="00725BE9" w:rsidRDefault="00245678" w:rsidP="00245678">
      <w:pPr>
        <w:numPr>
          <w:ilvl w:val="0"/>
          <w:numId w:val="2"/>
        </w:numPr>
        <w:jc w:val="both"/>
        <w:rPr>
          <w:rFonts w:ascii="Cambria" w:hAnsi="Cambria" w:cs="Arial"/>
          <w:sz w:val="22"/>
          <w:szCs w:val="22"/>
        </w:rPr>
      </w:pPr>
      <w:r w:rsidRPr="00725BE9">
        <w:rPr>
          <w:rFonts w:ascii="Cambria" w:hAnsi="Cambria" w:cs="Arial"/>
          <w:sz w:val="22"/>
          <w:szCs w:val="22"/>
        </w:rPr>
        <w:t>Time-out is used for children and young people to prepare themselves for the classroom.</w:t>
      </w:r>
    </w:p>
    <w:p w14:paraId="07C28C48" w14:textId="77777777" w:rsidR="00245678" w:rsidRPr="00725BE9" w:rsidRDefault="00245678" w:rsidP="00245678">
      <w:pPr>
        <w:pStyle w:val="DfESBullets"/>
        <w:widowControl/>
        <w:numPr>
          <w:ilvl w:val="0"/>
          <w:numId w:val="0"/>
        </w:numPr>
        <w:overflowPunct/>
        <w:autoSpaceDE/>
        <w:autoSpaceDN/>
        <w:adjustRightInd/>
        <w:spacing w:after="0"/>
        <w:jc w:val="both"/>
        <w:textAlignment w:val="auto"/>
        <w:rPr>
          <w:rFonts w:ascii="Cambria" w:hAnsi="Cambria" w:cs="Arial"/>
          <w:sz w:val="22"/>
          <w:szCs w:val="22"/>
        </w:rPr>
      </w:pPr>
    </w:p>
    <w:p w14:paraId="4D8C6A1E" w14:textId="77777777" w:rsidR="00245678" w:rsidRPr="00725BE9" w:rsidRDefault="00E238EB" w:rsidP="00245678">
      <w:pPr>
        <w:pStyle w:val="DfESBullets"/>
        <w:widowControl/>
        <w:numPr>
          <w:ilvl w:val="0"/>
          <w:numId w:val="2"/>
        </w:numPr>
        <w:overflowPunct/>
        <w:autoSpaceDE/>
        <w:autoSpaceDN/>
        <w:adjustRightInd/>
        <w:spacing w:after="0"/>
        <w:jc w:val="both"/>
        <w:textAlignment w:val="auto"/>
        <w:rPr>
          <w:rFonts w:ascii="Cambria" w:hAnsi="Cambria" w:cs="Arial"/>
          <w:sz w:val="22"/>
          <w:szCs w:val="22"/>
        </w:rPr>
      </w:pPr>
      <w:r>
        <w:rPr>
          <w:rFonts w:ascii="Cambria" w:hAnsi="Cambria" w:cs="Arial"/>
          <w:sz w:val="22"/>
          <w:szCs w:val="22"/>
        </w:rPr>
        <w:t>Use of time out</w:t>
      </w:r>
      <w:r w:rsidR="00245678" w:rsidRPr="00725BE9">
        <w:rPr>
          <w:rFonts w:ascii="Cambria" w:hAnsi="Cambria" w:cs="Arial"/>
          <w:sz w:val="22"/>
          <w:szCs w:val="22"/>
        </w:rPr>
        <w:t xml:space="preserve"> must be for relatively short, time limited periods relevant to age and risk.</w:t>
      </w:r>
    </w:p>
    <w:p w14:paraId="1ECFD113" w14:textId="77777777" w:rsidR="00245678" w:rsidRPr="00725BE9" w:rsidRDefault="00245678" w:rsidP="00245678">
      <w:pPr>
        <w:pStyle w:val="DfESBullets"/>
        <w:widowControl/>
        <w:numPr>
          <w:ilvl w:val="0"/>
          <w:numId w:val="0"/>
        </w:numPr>
        <w:overflowPunct/>
        <w:autoSpaceDE/>
        <w:autoSpaceDN/>
        <w:adjustRightInd/>
        <w:spacing w:after="0"/>
        <w:jc w:val="both"/>
        <w:textAlignment w:val="auto"/>
        <w:rPr>
          <w:rFonts w:ascii="Cambria" w:hAnsi="Cambria" w:cs="Arial"/>
          <w:sz w:val="22"/>
          <w:szCs w:val="22"/>
        </w:rPr>
      </w:pPr>
    </w:p>
    <w:p w14:paraId="25948704" w14:textId="77777777" w:rsidR="00245678" w:rsidRPr="00725BE9" w:rsidRDefault="00245678" w:rsidP="00245678">
      <w:pPr>
        <w:pStyle w:val="DfESBullets"/>
        <w:widowControl/>
        <w:numPr>
          <w:ilvl w:val="0"/>
          <w:numId w:val="2"/>
        </w:numPr>
        <w:overflowPunct/>
        <w:autoSpaceDE/>
        <w:autoSpaceDN/>
        <w:adjustRightInd/>
        <w:spacing w:after="0"/>
        <w:jc w:val="both"/>
        <w:textAlignment w:val="auto"/>
        <w:rPr>
          <w:rFonts w:ascii="Cambria" w:hAnsi="Cambria" w:cs="Arial"/>
          <w:sz w:val="22"/>
          <w:szCs w:val="22"/>
        </w:rPr>
      </w:pPr>
      <w:r w:rsidRPr="00725BE9">
        <w:rPr>
          <w:rFonts w:ascii="Cambria" w:hAnsi="Cambria" w:cs="Arial"/>
          <w:sz w:val="22"/>
          <w:szCs w:val="22"/>
        </w:rPr>
        <w:t xml:space="preserve">A child or young person must </w:t>
      </w:r>
      <w:r w:rsidRPr="00725BE9">
        <w:rPr>
          <w:rFonts w:ascii="Cambria" w:hAnsi="Cambria" w:cs="Arial"/>
          <w:b/>
          <w:sz w:val="22"/>
          <w:szCs w:val="22"/>
        </w:rPr>
        <w:t>not</w:t>
      </w:r>
      <w:r w:rsidRPr="00725BE9">
        <w:rPr>
          <w:rFonts w:ascii="Cambria" w:hAnsi="Cambria" w:cs="Arial"/>
          <w:sz w:val="22"/>
          <w:szCs w:val="22"/>
        </w:rPr>
        <w:t xml:space="preserve"> be locked in an area.</w:t>
      </w:r>
    </w:p>
    <w:p w14:paraId="4E0C785F" w14:textId="77777777" w:rsidR="00245678" w:rsidRPr="00725BE9" w:rsidRDefault="00245678" w:rsidP="00245678">
      <w:pPr>
        <w:pStyle w:val="DfESBullets"/>
        <w:widowControl/>
        <w:numPr>
          <w:ilvl w:val="0"/>
          <w:numId w:val="0"/>
        </w:numPr>
        <w:overflowPunct/>
        <w:autoSpaceDE/>
        <w:autoSpaceDN/>
        <w:adjustRightInd/>
        <w:spacing w:after="0"/>
        <w:jc w:val="both"/>
        <w:textAlignment w:val="auto"/>
        <w:rPr>
          <w:rFonts w:ascii="Cambria" w:hAnsi="Cambria" w:cs="Arial"/>
          <w:sz w:val="22"/>
          <w:szCs w:val="22"/>
        </w:rPr>
      </w:pPr>
    </w:p>
    <w:p w14:paraId="4F72BF22" w14:textId="77777777" w:rsidR="00245678" w:rsidRPr="00725BE9" w:rsidRDefault="00245678" w:rsidP="00245678">
      <w:pPr>
        <w:pStyle w:val="DfESBullets"/>
        <w:widowControl/>
        <w:numPr>
          <w:ilvl w:val="0"/>
          <w:numId w:val="2"/>
        </w:numPr>
        <w:overflowPunct/>
        <w:autoSpaceDE/>
        <w:autoSpaceDN/>
        <w:adjustRightInd/>
        <w:spacing w:after="0"/>
        <w:jc w:val="both"/>
        <w:textAlignment w:val="auto"/>
        <w:rPr>
          <w:rFonts w:ascii="Cambria" w:hAnsi="Cambria" w:cs="Arial"/>
          <w:sz w:val="22"/>
          <w:szCs w:val="22"/>
        </w:rPr>
      </w:pPr>
      <w:r w:rsidRPr="00725BE9">
        <w:rPr>
          <w:rFonts w:ascii="Cambria" w:hAnsi="Cambria" w:cs="Arial"/>
          <w:sz w:val="22"/>
          <w:szCs w:val="22"/>
        </w:rPr>
        <w:t xml:space="preserve">A child or young person must </w:t>
      </w:r>
      <w:r w:rsidRPr="00725BE9">
        <w:rPr>
          <w:rFonts w:ascii="Cambria" w:hAnsi="Cambria" w:cs="Arial"/>
          <w:b/>
          <w:sz w:val="22"/>
          <w:szCs w:val="22"/>
        </w:rPr>
        <w:t>not</w:t>
      </w:r>
      <w:r w:rsidRPr="00725BE9">
        <w:rPr>
          <w:rFonts w:ascii="Cambria" w:hAnsi="Cambria" w:cs="Arial"/>
          <w:sz w:val="22"/>
          <w:szCs w:val="22"/>
        </w:rPr>
        <w:t xml:space="preserve"> be in an area where they cannot be continuously observed and supervised.</w:t>
      </w:r>
    </w:p>
    <w:p w14:paraId="001B6767" w14:textId="77777777" w:rsidR="00245678" w:rsidRPr="00725BE9" w:rsidRDefault="00245678" w:rsidP="00245678">
      <w:pPr>
        <w:jc w:val="both"/>
        <w:rPr>
          <w:rFonts w:ascii="Cambria" w:hAnsi="Cambria" w:cs="Arial"/>
          <w:sz w:val="22"/>
          <w:szCs w:val="22"/>
        </w:rPr>
      </w:pPr>
    </w:p>
    <w:p w14:paraId="365A8B0C" w14:textId="77777777" w:rsidR="00245678" w:rsidRPr="00725BE9" w:rsidRDefault="00245678" w:rsidP="00245678">
      <w:pPr>
        <w:numPr>
          <w:ilvl w:val="0"/>
          <w:numId w:val="2"/>
        </w:numPr>
        <w:jc w:val="both"/>
        <w:rPr>
          <w:rFonts w:ascii="Cambria" w:hAnsi="Cambria" w:cs="Arial"/>
          <w:sz w:val="22"/>
          <w:szCs w:val="22"/>
        </w:rPr>
      </w:pPr>
      <w:r w:rsidRPr="00725BE9">
        <w:rPr>
          <w:rFonts w:ascii="Cambria" w:hAnsi="Cambria" w:cs="Arial"/>
          <w:sz w:val="22"/>
          <w:szCs w:val="22"/>
        </w:rPr>
        <w:t>Staff must be trained</w:t>
      </w:r>
      <w:r w:rsidR="00E238EB">
        <w:rPr>
          <w:rFonts w:ascii="Cambria" w:hAnsi="Cambria" w:cs="Arial"/>
          <w:sz w:val="22"/>
          <w:szCs w:val="22"/>
        </w:rPr>
        <w:t xml:space="preserve"> on / clear about the use of</w:t>
      </w:r>
      <w:r w:rsidRPr="00725BE9">
        <w:rPr>
          <w:rFonts w:ascii="Cambria" w:hAnsi="Cambria" w:cs="Arial"/>
          <w:sz w:val="22"/>
          <w:szCs w:val="22"/>
        </w:rPr>
        <w:t xml:space="preserve"> time out.</w:t>
      </w:r>
    </w:p>
    <w:p w14:paraId="4A9520C7" w14:textId="77777777" w:rsidR="00245678" w:rsidRPr="00725BE9" w:rsidRDefault="00245678" w:rsidP="00245678">
      <w:pPr>
        <w:jc w:val="both"/>
        <w:rPr>
          <w:rFonts w:ascii="Cambria" w:hAnsi="Cambria" w:cs="Arial"/>
          <w:sz w:val="22"/>
          <w:szCs w:val="22"/>
        </w:rPr>
      </w:pPr>
    </w:p>
    <w:p w14:paraId="56175D37" w14:textId="77777777" w:rsidR="00245678" w:rsidRPr="00E238EB" w:rsidRDefault="00245678" w:rsidP="00E238EB">
      <w:pPr>
        <w:pStyle w:val="ListParagraph"/>
        <w:numPr>
          <w:ilvl w:val="0"/>
          <w:numId w:val="2"/>
        </w:numPr>
        <w:jc w:val="both"/>
        <w:rPr>
          <w:rFonts w:ascii="Cambria" w:hAnsi="Cambria" w:cs="Arial"/>
          <w:sz w:val="22"/>
          <w:szCs w:val="22"/>
        </w:rPr>
      </w:pPr>
      <w:r w:rsidRPr="00E238EB">
        <w:rPr>
          <w:rFonts w:ascii="Cambria" w:hAnsi="Cambria" w:cs="Arial"/>
          <w:sz w:val="22"/>
          <w:szCs w:val="22"/>
        </w:rPr>
        <w:t>Clear monitoring arrangements must be in place.</w:t>
      </w:r>
    </w:p>
    <w:p w14:paraId="595FE889" w14:textId="77777777" w:rsidR="00245678" w:rsidRPr="00725BE9" w:rsidRDefault="00245678" w:rsidP="00245678">
      <w:pPr>
        <w:pStyle w:val="ListParagraph"/>
        <w:rPr>
          <w:rFonts w:ascii="Cambria" w:hAnsi="Cambria" w:cs="Arial"/>
          <w:sz w:val="22"/>
          <w:szCs w:val="22"/>
        </w:rPr>
      </w:pPr>
    </w:p>
    <w:p w14:paraId="4F68BCA4" w14:textId="77777777" w:rsidR="00245678" w:rsidRPr="00725BE9" w:rsidRDefault="00245678" w:rsidP="00245678">
      <w:pPr>
        <w:pStyle w:val="DfESBullets"/>
        <w:widowControl/>
        <w:numPr>
          <w:ilvl w:val="0"/>
          <w:numId w:val="2"/>
        </w:numPr>
        <w:overflowPunct/>
        <w:autoSpaceDE/>
        <w:autoSpaceDN/>
        <w:adjustRightInd/>
        <w:spacing w:after="0"/>
        <w:jc w:val="both"/>
        <w:textAlignment w:val="auto"/>
        <w:rPr>
          <w:rFonts w:ascii="Cambria" w:hAnsi="Cambria" w:cs="Arial"/>
          <w:sz w:val="22"/>
          <w:szCs w:val="22"/>
        </w:rPr>
      </w:pPr>
      <w:r w:rsidRPr="00725BE9">
        <w:rPr>
          <w:rFonts w:ascii="Cambria" w:hAnsi="Cambria" w:cs="Arial"/>
          <w:sz w:val="22"/>
          <w:szCs w:val="22"/>
        </w:rPr>
        <w:t xml:space="preserve">Opportunities are created to give the child/young person the choice to </w:t>
      </w:r>
      <w:r w:rsidR="00795904" w:rsidRPr="00725BE9">
        <w:rPr>
          <w:rFonts w:ascii="Cambria" w:hAnsi="Cambria" w:cs="Arial"/>
          <w:sz w:val="22"/>
          <w:szCs w:val="22"/>
        </w:rPr>
        <w:t>re-join</w:t>
      </w:r>
      <w:r w:rsidRPr="00725BE9">
        <w:rPr>
          <w:rFonts w:ascii="Cambria" w:hAnsi="Cambria" w:cs="Arial"/>
          <w:sz w:val="22"/>
          <w:szCs w:val="22"/>
        </w:rPr>
        <w:t xml:space="preserve"> the class, group, activity.</w:t>
      </w:r>
    </w:p>
    <w:p w14:paraId="0019B680" w14:textId="77777777" w:rsidR="00245678" w:rsidRPr="00725BE9" w:rsidRDefault="00245678" w:rsidP="00245678">
      <w:pPr>
        <w:jc w:val="both"/>
        <w:rPr>
          <w:rFonts w:ascii="Cambria" w:hAnsi="Cambria" w:cs="Arial"/>
          <w:sz w:val="22"/>
          <w:szCs w:val="22"/>
        </w:rPr>
      </w:pPr>
    </w:p>
    <w:p w14:paraId="757AF495" w14:textId="77777777" w:rsidR="00245678" w:rsidRPr="00725BE9" w:rsidRDefault="00E238EB" w:rsidP="00245678">
      <w:pPr>
        <w:pStyle w:val="DfESBullets"/>
        <w:widowControl/>
        <w:numPr>
          <w:ilvl w:val="0"/>
          <w:numId w:val="2"/>
        </w:numPr>
        <w:overflowPunct/>
        <w:autoSpaceDE/>
        <w:autoSpaceDN/>
        <w:adjustRightInd/>
        <w:spacing w:after="0"/>
        <w:jc w:val="both"/>
        <w:textAlignment w:val="auto"/>
        <w:rPr>
          <w:rFonts w:ascii="Cambria" w:hAnsi="Cambria" w:cs="Arial"/>
          <w:sz w:val="22"/>
          <w:szCs w:val="22"/>
        </w:rPr>
      </w:pPr>
      <w:r>
        <w:rPr>
          <w:rFonts w:ascii="Cambria" w:hAnsi="Cambria" w:cs="Arial"/>
          <w:sz w:val="22"/>
          <w:szCs w:val="22"/>
        </w:rPr>
        <w:t>Any</w:t>
      </w:r>
      <w:r w:rsidR="00245678" w:rsidRPr="00725BE9">
        <w:rPr>
          <w:rFonts w:ascii="Cambria" w:hAnsi="Cambria" w:cs="Arial"/>
          <w:sz w:val="22"/>
          <w:szCs w:val="22"/>
        </w:rPr>
        <w:t xml:space="preserve"> time out area should be seen as an extension of the classroom.</w:t>
      </w:r>
    </w:p>
    <w:p w14:paraId="0905FF28" w14:textId="77777777" w:rsidR="00245678" w:rsidRPr="00725BE9" w:rsidRDefault="00245678" w:rsidP="00245678">
      <w:pPr>
        <w:pStyle w:val="DfESBullets"/>
        <w:widowControl/>
        <w:numPr>
          <w:ilvl w:val="0"/>
          <w:numId w:val="0"/>
        </w:numPr>
        <w:overflowPunct/>
        <w:autoSpaceDE/>
        <w:autoSpaceDN/>
        <w:adjustRightInd/>
        <w:spacing w:after="0"/>
        <w:jc w:val="both"/>
        <w:textAlignment w:val="auto"/>
        <w:rPr>
          <w:rFonts w:ascii="Cambria" w:hAnsi="Cambria"/>
          <w:sz w:val="22"/>
          <w:szCs w:val="22"/>
        </w:rPr>
      </w:pPr>
    </w:p>
    <w:p w14:paraId="461A4892" w14:textId="77777777" w:rsidR="00245678" w:rsidRPr="00725BE9" w:rsidRDefault="00245678" w:rsidP="00245678">
      <w:pPr>
        <w:numPr>
          <w:ilvl w:val="0"/>
          <w:numId w:val="2"/>
        </w:numPr>
        <w:jc w:val="both"/>
        <w:rPr>
          <w:rFonts w:ascii="Cambria" w:hAnsi="Cambria" w:cs="Arial"/>
          <w:sz w:val="22"/>
          <w:szCs w:val="22"/>
        </w:rPr>
      </w:pPr>
      <w:r w:rsidRPr="00725BE9">
        <w:rPr>
          <w:rFonts w:ascii="Cambria" w:hAnsi="Cambria" w:cs="Arial"/>
          <w:sz w:val="22"/>
          <w:szCs w:val="22"/>
        </w:rPr>
        <w:t xml:space="preserve"> Good practice will always be concerned with assessing and minimising risk to children/young people, staff and others and ensure intervention is in the best interests of the child/young person.  </w:t>
      </w:r>
    </w:p>
    <w:p w14:paraId="795ED4DD" w14:textId="77777777" w:rsidR="00245678" w:rsidRPr="00725BE9" w:rsidRDefault="00245678" w:rsidP="00245678">
      <w:pPr>
        <w:rPr>
          <w:rFonts w:ascii="Cambria" w:hAnsi="Cambria" w:cs="Arial"/>
          <w:sz w:val="22"/>
          <w:szCs w:val="22"/>
        </w:rPr>
      </w:pPr>
    </w:p>
    <w:p w14:paraId="46191B98" w14:textId="77777777" w:rsidR="00245678" w:rsidRPr="00725BE9" w:rsidRDefault="00245678" w:rsidP="00245678">
      <w:pPr>
        <w:numPr>
          <w:ilvl w:val="0"/>
          <w:numId w:val="2"/>
        </w:numPr>
        <w:jc w:val="both"/>
        <w:rPr>
          <w:rFonts w:ascii="Cambria" w:hAnsi="Cambria" w:cs="Arial"/>
          <w:sz w:val="22"/>
          <w:szCs w:val="22"/>
        </w:rPr>
      </w:pPr>
      <w:r w:rsidRPr="00725BE9">
        <w:rPr>
          <w:rFonts w:ascii="Cambria" w:hAnsi="Cambria" w:cs="Arial"/>
          <w:sz w:val="22"/>
          <w:szCs w:val="22"/>
        </w:rPr>
        <w:t xml:space="preserve"> Good practice will always be concerned with pre-planning responses, where possible.</w:t>
      </w:r>
    </w:p>
    <w:p w14:paraId="4C44730E" w14:textId="77777777" w:rsidR="00245678" w:rsidRPr="00725BE9" w:rsidRDefault="00245678" w:rsidP="00245678">
      <w:pPr>
        <w:jc w:val="both"/>
        <w:rPr>
          <w:rFonts w:ascii="Cambria" w:hAnsi="Cambria" w:cs="Arial"/>
          <w:sz w:val="22"/>
          <w:szCs w:val="22"/>
        </w:rPr>
      </w:pPr>
    </w:p>
    <w:p w14:paraId="78FEBBF2" w14:textId="77777777" w:rsidR="00245678" w:rsidRPr="00725BE9" w:rsidRDefault="00245678" w:rsidP="00245678">
      <w:pPr>
        <w:pStyle w:val="DfESBullets"/>
        <w:widowControl/>
        <w:numPr>
          <w:ilvl w:val="0"/>
          <w:numId w:val="2"/>
        </w:numPr>
        <w:overflowPunct/>
        <w:autoSpaceDE/>
        <w:autoSpaceDN/>
        <w:adjustRightInd/>
        <w:spacing w:after="0"/>
        <w:jc w:val="both"/>
        <w:textAlignment w:val="auto"/>
        <w:rPr>
          <w:rFonts w:ascii="Cambria" w:hAnsi="Cambria" w:cs="Arial"/>
          <w:sz w:val="22"/>
          <w:szCs w:val="22"/>
        </w:rPr>
      </w:pPr>
      <w:r w:rsidRPr="00725BE9">
        <w:rPr>
          <w:rFonts w:ascii="Cambria" w:hAnsi="Cambria" w:cs="Arial"/>
          <w:sz w:val="22"/>
          <w:szCs w:val="22"/>
        </w:rPr>
        <w:t xml:space="preserve"> </w:t>
      </w:r>
      <w:r w:rsidR="00E238EB">
        <w:rPr>
          <w:rFonts w:ascii="Cambria" w:hAnsi="Cambria" w:cs="Arial"/>
          <w:sz w:val="22"/>
          <w:szCs w:val="22"/>
        </w:rPr>
        <w:t>Use of time out</w:t>
      </w:r>
      <w:r w:rsidRPr="00725BE9">
        <w:rPr>
          <w:rFonts w:ascii="Cambria" w:hAnsi="Cambria" w:cs="Arial"/>
          <w:sz w:val="22"/>
          <w:szCs w:val="22"/>
        </w:rPr>
        <w:t xml:space="preserve"> will always be followed by a dialogue between child</w:t>
      </w:r>
      <w:r w:rsidR="00E238EB">
        <w:rPr>
          <w:rFonts w:ascii="Cambria" w:hAnsi="Cambria" w:cs="Arial"/>
          <w:sz w:val="22"/>
          <w:szCs w:val="22"/>
        </w:rPr>
        <w:t xml:space="preserve"> </w:t>
      </w:r>
      <w:r w:rsidRPr="00725BE9">
        <w:rPr>
          <w:rFonts w:ascii="Cambria" w:hAnsi="Cambria" w:cs="Arial"/>
          <w:sz w:val="22"/>
          <w:szCs w:val="22"/>
        </w:rPr>
        <w:t>/</w:t>
      </w:r>
      <w:r w:rsidR="00E238EB">
        <w:rPr>
          <w:rFonts w:ascii="Cambria" w:hAnsi="Cambria" w:cs="Arial"/>
          <w:sz w:val="22"/>
          <w:szCs w:val="22"/>
        </w:rPr>
        <w:t xml:space="preserve"> </w:t>
      </w:r>
      <w:r w:rsidRPr="00725BE9">
        <w:rPr>
          <w:rFonts w:ascii="Cambria" w:hAnsi="Cambria" w:cs="Arial"/>
          <w:sz w:val="22"/>
          <w:szCs w:val="22"/>
        </w:rPr>
        <w:t>young person and staff to discuss the incident and protect good relationships.</w:t>
      </w:r>
    </w:p>
    <w:p w14:paraId="5F7D2747" w14:textId="77777777" w:rsidR="00245678" w:rsidRPr="00725BE9" w:rsidRDefault="00245678" w:rsidP="00245678">
      <w:pPr>
        <w:ind w:firstLine="60"/>
        <w:jc w:val="both"/>
        <w:rPr>
          <w:rFonts w:ascii="Cambria" w:hAnsi="Cambria" w:cs="Arial"/>
          <w:sz w:val="22"/>
          <w:szCs w:val="22"/>
        </w:rPr>
      </w:pPr>
    </w:p>
    <w:p w14:paraId="5F58AC14" w14:textId="77777777" w:rsidR="00245678" w:rsidRPr="00725BE9" w:rsidRDefault="00245678" w:rsidP="00245678">
      <w:pPr>
        <w:numPr>
          <w:ilvl w:val="0"/>
          <w:numId w:val="2"/>
        </w:numPr>
        <w:jc w:val="both"/>
        <w:rPr>
          <w:rFonts w:ascii="Cambria" w:hAnsi="Cambria" w:cs="Arial"/>
          <w:sz w:val="22"/>
          <w:szCs w:val="22"/>
        </w:rPr>
      </w:pPr>
      <w:r w:rsidRPr="00725BE9">
        <w:rPr>
          <w:rFonts w:ascii="Cambria" w:hAnsi="Cambria" w:cs="Arial"/>
          <w:sz w:val="22"/>
          <w:szCs w:val="22"/>
        </w:rPr>
        <w:t xml:space="preserve"> The use of the time out will be explained to the child / young person and should be clearly understood. </w:t>
      </w:r>
    </w:p>
    <w:p w14:paraId="67CE5A93" w14:textId="77777777" w:rsidR="00245678" w:rsidRPr="00725BE9" w:rsidRDefault="00245678" w:rsidP="00245678">
      <w:pPr>
        <w:jc w:val="both"/>
        <w:rPr>
          <w:rFonts w:ascii="Cambria" w:hAnsi="Cambria" w:cs="Arial"/>
          <w:sz w:val="22"/>
          <w:szCs w:val="22"/>
        </w:rPr>
      </w:pPr>
    </w:p>
    <w:p w14:paraId="72759509" w14:textId="77777777" w:rsidR="00245678" w:rsidRPr="00725BE9" w:rsidRDefault="00245678" w:rsidP="00245678">
      <w:pPr>
        <w:pStyle w:val="DfESBullets"/>
        <w:widowControl/>
        <w:numPr>
          <w:ilvl w:val="0"/>
          <w:numId w:val="2"/>
        </w:numPr>
        <w:overflowPunct/>
        <w:autoSpaceDE/>
        <w:autoSpaceDN/>
        <w:adjustRightInd/>
        <w:spacing w:after="0"/>
        <w:jc w:val="both"/>
        <w:textAlignment w:val="auto"/>
        <w:rPr>
          <w:rFonts w:ascii="Cambria" w:hAnsi="Cambria" w:cs="Arial"/>
          <w:sz w:val="22"/>
          <w:szCs w:val="22"/>
        </w:rPr>
      </w:pPr>
      <w:r w:rsidRPr="00725BE9">
        <w:rPr>
          <w:rFonts w:ascii="Cambria" w:hAnsi="Cambria" w:cs="Arial"/>
          <w:sz w:val="22"/>
          <w:szCs w:val="22"/>
        </w:rPr>
        <w:t xml:space="preserve"> </w:t>
      </w:r>
      <w:r w:rsidR="00795904">
        <w:rPr>
          <w:rFonts w:ascii="Cambria" w:hAnsi="Cambria" w:cs="Arial"/>
          <w:sz w:val="22"/>
          <w:szCs w:val="22"/>
        </w:rPr>
        <w:t>A</w:t>
      </w:r>
      <w:r w:rsidRPr="00725BE9">
        <w:rPr>
          <w:rFonts w:ascii="Cambria" w:hAnsi="Cambria" w:cs="Arial"/>
          <w:sz w:val="22"/>
          <w:szCs w:val="22"/>
        </w:rPr>
        <w:t xml:space="preserve"> time out area can be used as a managed space when there is a situation that a child / young person feels he</w:t>
      </w:r>
      <w:r w:rsidR="00795904">
        <w:rPr>
          <w:rFonts w:ascii="Cambria" w:hAnsi="Cambria" w:cs="Arial"/>
          <w:sz w:val="22"/>
          <w:szCs w:val="22"/>
        </w:rPr>
        <w:t xml:space="preserve"> </w:t>
      </w:r>
      <w:r w:rsidRPr="00725BE9">
        <w:rPr>
          <w:rFonts w:ascii="Cambria" w:hAnsi="Cambria" w:cs="Arial"/>
          <w:sz w:val="22"/>
          <w:szCs w:val="22"/>
        </w:rPr>
        <w:t>/</w:t>
      </w:r>
      <w:r w:rsidR="00795904">
        <w:rPr>
          <w:rFonts w:ascii="Cambria" w:hAnsi="Cambria" w:cs="Arial"/>
          <w:sz w:val="22"/>
          <w:szCs w:val="22"/>
        </w:rPr>
        <w:t xml:space="preserve"> </w:t>
      </w:r>
      <w:r w:rsidRPr="00725BE9">
        <w:rPr>
          <w:rFonts w:ascii="Cambria" w:hAnsi="Cambria" w:cs="Arial"/>
          <w:sz w:val="22"/>
          <w:szCs w:val="22"/>
        </w:rPr>
        <w:t>she cannot engage in.</w:t>
      </w:r>
    </w:p>
    <w:p w14:paraId="23E38018" w14:textId="77777777" w:rsidR="00245678" w:rsidRPr="00725BE9" w:rsidRDefault="00245678" w:rsidP="00245678">
      <w:pPr>
        <w:jc w:val="both"/>
        <w:rPr>
          <w:rFonts w:ascii="Cambria" w:hAnsi="Cambria" w:cs="Arial"/>
          <w:sz w:val="22"/>
          <w:szCs w:val="22"/>
        </w:rPr>
      </w:pPr>
    </w:p>
    <w:p w14:paraId="69B5DC14" w14:textId="77777777" w:rsidR="00245678" w:rsidRPr="00725BE9" w:rsidRDefault="00245678" w:rsidP="00245678">
      <w:pPr>
        <w:pStyle w:val="DfESBullets"/>
        <w:widowControl/>
        <w:numPr>
          <w:ilvl w:val="0"/>
          <w:numId w:val="2"/>
        </w:numPr>
        <w:overflowPunct/>
        <w:autoSpaceDE/>
        <w:autoSpaceDN/>
        <w:adjustRightInd/>
        <w:spacing w:after="0"/>
        <w:jc w:val="both"/>
        <w:textAlignment w:val="auto"/>
        <w:rPr>
          <w:rFonts w:ascii="Cambria" w:hAnsi="Cambria" w:cs="Arial"/>
          <w:sz w:val="22"/>
          <w:szCs w:val="22"/>
        </w:rPr>
      </w:pPr>
      <w:r w:rsidRPr="00725BE9">
        <w:rPr>
          <w:rFonts w:ascii="Cambria" w:hAnsi="Cambria" w:cs="Arial"/>
          <w:sz w:val="22"/>
          <w:szCs w:val="22"/>
        </w:rPr>
        <w:t xml:space="preserve"> Governors and Council officers will be kept updated regarding the use of the time out area in line with Council Policy.</w:t>
      </w:r>
    </w:p>
    <w:p w14:paraId="00C8D06C" w14:textId="77777777" w:rsidR="00245678" w:rsidRPr="00725BE9" w:rsidRDefault="00245678" w:rsidP="00245678">
      <w:pPr>
        <w:jc w:val="both"/>
        <w:rPr>
          <w:rFonts w:ascii="Cambria" w:hAnsi="Cambria" w:cs="Arial"/>
          <w:sz w:val="22"/>
          <w:szCs w:val="22"/>
        </w:rPr>
      </w:pPr>
    </w:p>
    <w:p w14:paraId="32F07AF4" w14:textId="77777777" w:rsidR="008E6591" w:rsidRPr="00725BE9" w:rsidRDefault="008E6591">
      <w:pPr>
        <w:rPr>
          <w:rFonts w:ascii="Cambria" w:hAnsi="Cambria"/>
          <w:sz w:val="22"/>
          <w:szCs w:val="22"/>
        </w:rPr>
      </w:pPr>
    </w:p>
    <w:sectPr w:rsidR="008E6591" w:rsidRPr="00725BE9" w:rsidSect="00C600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B442E"/>
    <w:multiLevelType w:val="hybridMultilevel"/>
    <w:tmpl w:val="6924F72C"/>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7B529C0"/>
    <w:multiLevelType w:val="hybridMultilevel"/>
    <w:tmpl w:val="DA7A2A04"/>
    <w:lvl w:ilvl="0" w:tplc="B0BEFF5A">
      <w:start w:val="1"/>
      <w:numFmt w:val="bullet"/>
      <w:lvlRestart w:val="0"/>
      <w:pStyle w:val="DfESBullets"/>
      <w:lvlText w:val=""/>
      <w:lvlJc w:val="left"/>
      <w:pPr>
        <w:tabs>
          <w:tab w:val="num" w:pos="720"/>
        </w:tabs>
        <w:ind w:left="720" w:hanging="360"/>
      </w:pPr>
      <w:rPr>
        <w:rFonts w:ascii="Symbol" w:hAnsi="Symbol" w:hint="default"/>
      </w:rPr>
    </w:lvl>
    <w:lvl w:ilvl="1" w:tplc="8E9EBD9E">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78"/>
    <w:rsid w:val="00245678"/>
    <w:rsid w:val="006F7D7A"/>
    <w:rsid w:val="00725BE9"/>
    <w:rsid w:val="00795904"/>
    <w:rsid w:val="008E6591"/>
    <w:rsid w:val="00A452B1"/>
    <w:rsid w:val="00C2488E"/>
    <w:rsid w:val="00C60072"/>
    <w:rsid w:val="00E238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FCD0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678"/>
    <w:rPr>
      <w:rFonts w:ascii="Times New Roman" w:eastAsia="Times New Roman" w:hAnsi="Times New Roman" w:cs="Times New Roman"/>
    </w:rPr>
  </w:style>
  <w:style w:type="paragraph" w:styleId="Heading3">
    <w:name w:val="heading 3"/>
    <w:basedOn w:val="Normal"/>
    <w:next w:val="Normal"/>
    <w:link w:val="Heading3Char"/>
    <w:qFormat/>
    <w:rsid w:val="002456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45678"/>
    <w:rPr>
      <w:rFonts w:ascii="Cambria" w:eastAsia="Times New Roman" w:hAnsi="Cambria" w:cs="Times New Roman"/>
      <w:b/>
      <w:bCs/>
      <w:sz w:val="26"/>
      <w:szCs w:val="26"/>
    </w:rPr>
  </w:style>
  <w:style w:type="paragraph" w:styleId="BodyText">
    <w:name w:val="Body Text"/>
    <w:basedOn w:val="Normal"/>
    <w:link w:val="BodyTextChar"/>
    <w:rsid w:val="00245678"/>
    <w:pPr>
      <w:autoSpaceDE w:val="0"/>
      <w:autoSpaceDN w:val="0"/>
      <w:adjustRightInd w:val="0"/>
    </w:pPr>
    <w:rPr>
      <w:rFonts w:ascii="Arial" w:hAnsi="Arial" w:cs="Arial"/>
      <w:i/>
      <w:iCs/>
      <w:color w:val="000000"/>
    </w:rPr>
  </w:style>
  <w:style w:type="character" w:customStyle="1" w:styleId="BodyTextChar">
    <w:name w:val="Body Text Char"/>
    <w:basedOn w:val="DefaultParagraphFont"/>
    <w:link w:val="BodyText"/>
    <w:rsid w:val="00245678"/>
    <w:rPr>
      <w:rFonts w:ascii="Arial" w:eastAsia="Times New Roman" w:hAnsi="Arial" w:cs="Arial"/>
      <w:i/>
      <w:iCs/>
      <w:color w:val="000000"/>
    </w:rPr>
  </w:style>
  <w:style w:type="paragraph" w:styleId="ListParagraph">
    <w:name w:val="List Paragraph"/>
    <w:basedOn w:val="Normal"/>
    <w:uiPriority w:val="34"/>
    <w:qFormat/>
    <w:rsid w:val="00245678"/>
    <w:pPr>
      <w:ind w:left="720"/>
    </w:pPr>
  </w:style>
  <w:style w:type="paragraph" w:customStyle="1" w:styleId="DfESBullets">
    <w:name w:val="DfESBullets"/>
    <w:basedOn w:val="Normal"/>
    <w:rsid w:val="00245678"/>
    <w:pPr>
      <w:widowControl w:val="0"/>
      <w:numPr>
        <w:numId w:val="1"/>
      </w:numPr>
      <w:overflowPunct w:val="0"/>
      <w:autoSpaceDE w:val="0"/>
      <w:autoSpaceDN w:val="0"/>
      <w:adjustRightInd w:val="0"/>
      <w:spacing w:after="240"/>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381</Words>
  <Characters>2174</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Ysgol y Deri</vt:lpstr>
      <vt:lpstr>        Use of Time Out</vt:lpstr>
    </vt:vector>
  </TitlesOfParts>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Davey</dc:creator>
  <cp:keywords/>
  <dc:description/>
  <cp:lastModifiedBy>Sian Davey</cp:lastModifiedBy>
  <cp:revision>1</cp:revision>
  <dcterms:created xsi:type="dcterms:W3CDTF">2016-09-30T11:29:00Z</dcterms:created>
  <dcterms:modified xsi:type="dcterms:W3CDTF">2016-09-30T15:21:00Z</dcterms:modified>
</cp:coreProperties>
</file>